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6E3F6A" w:rsidRPr="006E3F6A" w14:paraId="0116BAEC" w14:textId="77777777" w:rsidTr="150F4594">
        <w:trPr>
          <w:trHeight w:val="1190"/>
        </w:trPr>
        <w:tc>
          <w:tcPr>
            <w:tcW w:w="2411" w:type="dxa"/>
          </w:tcPr>
          <w:p w14:paraId="450B1849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FAB854" wp14:editId="1948B48C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110490</wp:posOffset>
                  </wp:positionV>
                  <wp:extent cx="1352550" cy="11148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/>
                        </pic:blipFill>
                        <pic:spPr bwMode="auto">
                          <a:xfrm>
                            <a:off x="0" y="0"/>
                            <a:ext cx="1352550" cy="111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464EB5F1" w14:textId="10C46D02" w:rsidR="006E3F6A" w:rsidRPr="00290025" w:rsidRDefault="00BF3512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150F4594">
              <w:rPr>
                <w:rFonts w:eastAsia="Calibri"/>
                <w:b/>
                <w:bCs/>
                <w:sz w:val="24"/>
                <w:szCs w:val="24"/>
              </w:rPr>
              <w:t>Day f</w:t>
            </w:r>
            <w:r w:rsidR="0002477D">
              <w:rPr>
                <w:rFonts w:eastAsia="Calibri"/>
                <w:b/>
                <w:bCs/>
                <w:sz w:val="24"/>
                <w:szCs w:val="24"/>
              </w:rPr>
              <w:t>ive</w:t>
            </w:r>
            <w:r w:rsidRPr="150F4594">
              <w:rPr>
                <w:rFonts w:eastAsia="Calibri"/>
                <w:b/>
                <w:bCs/>
                <w:sz w:val="24"/>
                <w:szCs w:val="24"/>
              </w:rPr>
              <w:t xml:space="preserve"> activity - Wellbeing</w:t>
            </w:r>
          </w:p>
          <w:p w14:paraId="075C4B00" w14:textId="234C2C50" w:rsidR="000B4254" w:rsidRDefault="000B4254" w:rsidP="150F4594">
            <w:pPr>
              <w:rPr>
                <w:rFonts w:eastAsia="Calibri"/>
                <w:sz w:val="24"/>
                <w:szCs w:val="24"/>
              </w:rPr>
            </w:pPr>
            <w:r w:rsidRPr="150F4594">
              <w:rPr>
                <w:rFonts w:eastAsia="Calibri"/>
                <w:sz w:val="24"/>
                <w:szCs w:val="24"/>
              </w:rPr>
              <w:t>On our final da</w:t>
            </w:r>
            <w:r w:rsidR="00F74F9E" w:rsidRPr="150F4594">
              <w:rPr>
                <w:rFonts w:eastAsia="Calibri"/>
                <w:sz w:val="24"/>
                <w:szCs w:val="24"/>
              </w:rPr>
              <w:t xml:space="preserve">y it’s time to ‘check in’ on the team. </w:t>
            </w:r>
            <w:r w:rsidR="150F4594" w:rsidRPr="150F4594">
              <w:rPr>
                <w:rFonts w:eastAsia="Calibri"/>
                <w:sz w:val="24"/>
                <w:szCs w:val="24"/>
              </w:rPr>
              <w:t>A wellbeing focus during MORSE events has been very popular in recent years as we know this is a particular area that many struggle with, especially during the covid pandemic.</w:t>
            </w:r>
          </w:p>
          <w:p w14:paraId="1B837079" w14:textId="4443B01B" w:rsidR="150F4594" w:rsidRDefault="150F4594" w:rsidP="150F4594">
            <w:pPr>
              <w:rPr>
                <w:rFonts w:eastAsia="Arial"/>
                <w:sz w:val="24"/>
                <w:szCs w:val="24"/>
              </w:rPr>
            </w:pPr>
          </w:p>
          <w:p w14:paraId="49822195" w14:textId="77777777" w:rsidR="006E3F6A" w:rsidRDefault="006E3F6A" w:rsidP="00F74F9E">
            <w:pPr>
              <w:rPr>
                <w:rFonts w:eastAsia="Calibri"/>
                <w:sz w:val="24"/>
                <w:szCs w:val="24"/>
              </w:rPr>
            </w:pPr>
          </w:p>
          <w:p w14:paraId="31395FA3" w14:textId="157BCD5D" w:rsidR="00455129" w:rsidRPr="00290025" w:rsidRDefault="00455129" w:rsidP="00F74F9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31DB223" w14:textId="77777777" w:rsidTr="150F4594">
        <w:trPr>
          <w:trHeight w:val="1260"/>
        </w:trPr>
        <w:tc>
          <w:tcPr>
            <w:tcW w:w="2411" w:type="dxa"/>
          </w:tcPr>
          <w:p w14:paraId="600DA6E1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D09CF7C" wp14:editId="3541D1B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548640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06C7F9F5" w14:textId="5DD34F93" w:rsidR="006E3F6A" w:rsidRPr="00290025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290025">
              <w:rPr>
                <w:rFonts w:eastAsia="Calibri"/>
                <w:b/>
                <w:bCs/>
                <w:sz w:val="24"/>
                <w:szCs w:val="24"/>
              </w:rPr>
              <w:t xml:space="preserve">Why should </w:t>
            </w:r>
            <w:r w:rsidR="00210BE9" w:rsidRPr="00290025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Pr="00290025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14:paraId="00A0CDB8" w14:textId="4477E164" w:rsidR="00524EBE" w:rsidRPr="00290025" w:rsidRDefault="00524EBE" w:rsidP="00524EBE">
            <w:p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 xml:space="preserve">Wellbeing is fundamental to our health and overall </w:t>
            </w:r>
            <w:r w:rsidR="00455129" w:rsidRPr="00290025">
              <w:rPr>
                <w:rFonts w:eastAsia="Calibri"/>
                <w:sz w:val="24"/>
                <w:szCs w:val="24"/>
              </w:rPr>
              <w:t>happiness. Having</w:t>
            </w:r>
            <w:r w:rsidRPr="00290025">
              <w:rPr>
                <w:rFonts w:eastAsia="Calibri"/>
                <w:sz w:val="24"/>
                <w:szCs w:val="24"/>
              </w:rPr>
              <w:t xml:space="preserve"> a strong and well-adapted sense of wellbeing can help us overcome difficulties and help us achieve our goals in life. Research has shown that a greater sense of wellbeing relates to increased physical benefits, such as lower incidences of cardiovascular disease, stroke and sleeping problems</w:t>
            </w:r>
            <w:r w:rsidR="00290025">
              <w:rPr>
                <w:rFonts w:eastAsia="Calibri"/>
                <w:sz w:val="24"/>
                <w:szCs w:val="24"/>
              </w:rPr>
              <w:t xml:space="preserve">. It also </w:t>
            </w:r>
            <w:r w:rsidRPr="00290025">
              <w:rPr>
                <w:rFonts w:eastAsia="Calibri"/>
                <w:sz w:val="24"/>
                <w:szCs w:val="24"/>
              </w:rPr>
              <w:t>increase</w:t>
            </w:r>
            <w:r w:rsidR="00290025">
              <w:rPr>
                <w:rFonts w:eastAsia="Calibri"/>
                <w:sz w:val="24"/>
                <w:szCs w:val="24"/>
              </w:rPr>
              <w:t>s</w:t>
            </w:r>
            <w:r w:rsidRPr="00290025">
              <w:rPr>
                <w:rFonts w:eastAsia="Calibri"/>
                <w:sz w:val="24"/>
                <w:szCs w:val="24"/>
              </w:rPr>
              <w:t xml:space="preserve"> productivity and creativeness in both our jobs and personal lives.</w:t>
            </w:r>
          </w:p>
          <w:p w14:paraId="3400CED5" w14:textId="77777777" w:rsidR="00524EBE" w:rsidRPr="00290025" w:rsidRDefault="00524EBE" w:rsidP="00524EBE">
            <w:pPr>
              <w:rPr>
                <w:rFonts w:eastAsia="Calibri"/>
                <w:sz w:val="24"/>
                <w:szCs w:val="24"/>
              </w:rPr>
            </w:pPr>
          </w:p>
          <w:p w14:paraId="58F75250" w14:textId="15431E2D" w:rsidR="006E3F6A" w:rsidRPr="00455129" w:rsidRDefault="00DF160C" w:rsidP="006E3F6A">
            <w:pPr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Looking after </w:t>
            </w:r>
            <w:r w:rsidR="00290025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our </w:t>
            </w:r>
            <w:r w:rsidR="00290025" w:rsidRPr="00290025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>wellbeing</w:t>
            </w:r>
            <w:r w:rsidR="00524EBE" w:rsidRPr="00290025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 helps us to be the best versions of ourselves.</w:t>
            </w:r>
          </w:p>
        </w:tc>
      </w:tr>
      <w:tr w:rsidR="006E3F6A" w:rsidRPr="006E3F6A" w14:paraId="225C59C7" w14:textId="77777777" w:rsidTr="150F4594">
        <w:trPr>
          <w:trHeight w:val="1190"/>
        </w:trPr>
        <w:tc>
          <w:tcPr>
            <w:tcW w:w="2411" w:type="dxa"/>
          </w:tcPr>
          <w:p w14:paraId="4547B1D8" w14:textId="5FCEAA77" w:rsidR="006E3F6A" w:rsidRPr="006E3F6A" w:rsidRDefault="00EE7B86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EE7B86">
              <w:rPr>
                <w:rFonts w:ascii="Gotham" w:eastAsia="Calibri" w:hAnsi="Gotham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79226C0" wp14:editId="4954730D">
                  <wp:simplePos x="0" y="0"/>
                  <wp:positionH relativeFrom="column">
                    <wp:posOffset>194144</wp:posOffset>
                  </wp:positionH>
                  <wp:positionV relativeFrom="paragraph">
                    <wp:posOffset>268964</wp:posOffset>
                  </wp:positionV>
                  <wp:extent cx="1110560" cy="76009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7" t="13836" r="6853" b="27148"/>
                          <a:stretch/>
                        </pic:blipFill>
                        <pic:spPr bwMode="auto">
                          <a:xfrm>
                            <a:off x="0" y="0"/>
                            <a:ext cx="1110560" cy="76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6A7E9018" w14:textId="77777777" w:rsidR="006E3F6A" w:rsidRPr="00290025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290025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14:paraId="2128C8CB" w14:textId="50CBBDDE" w:rsidR="00524EBE" w:rsidRPr="00290025" w:rsidRDefault="00524EBE" w:rsidP="00524EB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 xml:space="preserve">Share &amp; </w:t>
            </w:r>
            <w:r w:rsidR="00DF160C">
              <w:rPr>
                <w:rFonts w:eastAsia="Calibri"/>
                <w:sz w:val="24"/>
                <w:szCs w:val="24"/>
              </w:rPr>
              <w:t>c</w:t>
            </w:r>
            <w:r w:rsidRPr="00290025">
              <w:rPr>
                <w:rFonts w:eastAsia="Calibri"/>
                <w:sz w:val="24"/>
                <w:szCs w:val="24"/>
              </w:rPr>
              <w:t>are… why not ask the team to ‘check in’ with each other and share how they are feeling – you could ask team members to bring a picture of something important in their life and do a bit of a show and tell.</w:t>
            </w:r>
          </w:p>
          <w:p w14:paraId="3946B0C5" w14:textId="77777777" w:rsidR="00524EBE" w:rsidRPr="00290025" w:rsidRDefault="00524EBE" w:rsidP="00524EB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Why not reach out to someone you haven’t spoken to or don’t know in the business</w:t>
            </w:r>
          </w:p>
          <w:p w14:paraId="28CB828E" w14:textId="6855FD6A" w:rsidR="006E3F6A" w:rsidRPr="00290025" w:rsidRDefault="00524EBE" w:rsidP="00524EB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Acts of kindness? Ask the team to do one act of kindness and share</w:t>
            </w:r>
            <w:r w:rsidR="00DF160C">
              <w:rPr>
                <w:rFonts w:eastAsia="Calibri"/>
                <w:sz w:val="24"/>
                <w:szCs w:val="24"/>
              </w:rPr>
              <w:t xml:space="preserve"> with the rest of team</w:t>
            </w:r>
            <w:r w:rsidRPr="00290025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6E3F6A" w:rsidRPr="006E3F6A" w14:paraId="10A5D434" w14:textId="77777777" w:rsidTr="150F4594">
        <w:trPr>
          <w:trHeight w:val="1190"/>
        </w:trPr>
        <w:tc>
          <w:tcPr>
            <w:tcW w:w="2411" w:type="dxa"/>
          </w:tcPr>
          <w:p w14:paraId="4BECF91D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D55DFD2" wp14:editId="072F6F09">
                  <wp:simplePos x="0" y="0"/>
                  <wp:positionH relativeFrom="column">
                    <wp:posOffset>86581</wp:posOffset>
                  </wp:positionH>
                  <wp:positionV relativeFrom="paragraph">
                    <wp:posOffset>47625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5D1DB4DC" w14:textId="44EEDE30" w:rsidR="006E3F6A" w:rsidRPr="00290025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290025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14:paraId="38432A86" w14:textId="29CDB340" w:rsidR="00854510" w:rsidRPr="00290025" w:rsidRDefault="001B3651" w:rsidP="00854510">
            <w:pPr>
              <w:rPr>
                <w:rFonts w:eastAsia="Calibri"/>
                <w:color w:val="24B4C1" w:themeColor="accent2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 xml:space="preserve">We want our </w:t>
            </w:r>
            <w:r w:rsidR="00EC3685" w:rsidRPr="00290025">
              <w:rPr>
                <w:rFonts w:eastAsia="Calibri"/>
                <w:sz w:val="24"/>
                <w:szCs w:val="24"/>
              </w:rPr>
              <w:t>people</w:t>
            </w:r>
            <w:r w:rsidRPr="00290025">
              <w:rPr>
                <w:rFonts w:eastAsia="Calibri"/>
                <w:sz w:val="24"/>
                <w:szCs w:val="24"/>
              </w:rPr>
              <w:t xml:space="preserve"> to feel valued and that </w:t>
            </w:r>
            <w:r w:rsidRPr="00290025">
              <w:rPr>
                <w:rFonts w:eastAsia="Calibri"/>
                <w:b/>
                <w:bCs/>
                <w:sz w:val="24"/>
                <w:szCs w:val="24"/>
              </w:rPr>
              <w:t>we care</w:t>
            </w:r>
            <w:r w:rsidR="00DF160C">
              <w:rPr>
                <w:rFonts w:eastAsia="Calibri"/>
                <w:sz w:val="24"/>
                <w:szCs w:val="24"/>
              </w:rPr>
              <w:t>.</w:t>
            </w:r>
            <w:r w:rsidR="00E51352" w:rsidRPr="0029002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3D41BE3" w14:textId="0D2272CB" w:rsidR="00B6430A" w:rsidRPr="00290025" w:rsidRDefault="00B6430A" w:rsidP="00854510">
            <w:pPr>
              <w:rPr>
                <w:rFonts w:eastAsia="Calibri"/>
                <w:color w:val="24B4C1" w:themeColor="accent2"/>
                <w:sz w:val="24"/>
                <w:szCs w:val="24"/>
              </w:rPr>
            </w:pPr>
          </w:p>
          <w:p w14:paraId="7B0B1E70" w14:textId="2C47E424" w:rsidR="006E3F6A" w:rsidRPr="00290025" w:rsidRDefault="00A82143" w:rsidP="006E3F6A">
            <w:p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Actions speak louder than words</w:t>
            </w:r>
            <w:r w:rsidR="00524EBE" w:rsidRPr="00290025">
              <w:rPr>
                <w:rFonts w:eastAsia="Calibri"/>
                <w:sz w:val="24"/>
                <w:szCs w:val="24"/>
              </w:rPr>
              <w:t xml:space="preserve">, </w:t>
            </w:r>
            <w:r w:rsidR="00EC142C" w:rsidRPr="00290025">
              <w:rPr>
                <w:rFonts w:eastAsia="Calibri"/>
                <w:sz w:val="24"/>
                <w:szCs w:val="24"/>
              </w:rPr>
              <w:t xml:space="preserve">so </w:t>
            </w:r>
            <w:r w:rsidR="00F74F9E" w:rsidRPr="00290025">
              <w:rPr>
                <w:rFonts w:eastAsia="Calibri"/>
                <w:sz w:val="24"/>
                <w:szCs w:val="24"/>
              </w:rPr>
              <w:t>let’s</w:t>
            </w:r>
            <w:r w:rsidR="00EC142C" w:rsidRPr="00290025">
              <w:rPr>
                <w:rFonts w:eastAsia="Calibri"/>
                <w:sz w:val="24"/>
                <w:szCs w:val="24"/>
              </w:rPr>
              <w:t xml:space="preserve"> talk to our people and let them know</w:t>
            </w:r>
            <w:r w:rsidR="00D83B0B" w:rsidRPr="00290025">
              <w:rPr>
                <w:rFonts w:eastAsia="Calibri"/>
                <w:sz w:val="24"/>
                <w:szCs w:val="24"/>
              </w:rPr>
              <w:t xml:space="preserve"> how much we value them.</w:t>
            </w:r>
          </w:p>
          <w:p w14:paraId="749B9B68" w14:textId="6D1BD531" w:rsidR="006E3F6A" w:rsidRPr="00290025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CAEF506" w14:textId="77777777" w:rsidTr="150F4594">
        <w:trPr>
          <w:trHeight w:val="1260"/>
        </w:trPr>
        <w:tc>
          <w:tcPr>
            <w:tcW w:w="2411" w:type="dxa"/>
          </w:tcPr>
          <w:p w14:paraId="44CA8643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83F4005" wp14:editId="013EA381">
                  <wp:simplePos x="0" y="0"/>
                  <wp:positionH relativeFrom="column">
                    <wp:posOffset>109828</wp:posOffset>
                  </wp:positionH>
                  <wp:positionV relativeFrom="paragraph">
                    <wp:posOffset>250659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288D9B19" w14:textId="3BFD08F0" w:rsidR="006E3F6A" w:rsidRPr="00290025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290025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14:paraId="6AF581FA" w14:textId="53626847" w:rsidR="006E3F6A" w:rsidRPr="00290025" w:rsidRDefault="00524EBE" w:rsidP="006E3F6A">
            <w:p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There are plenty of tools and help available in the Wellbeing hub to tap into. Why not have a look through the material and information</w:t>
            </w:r>
            <w:r w:rsidR="00DF160C">
              <w:rPr>
                <w:rFonts w:eastAsia="Calibri"/>
                <w:sz w:val="24"/>
                <w:szCs w:val="24"/>
              </w:rPr>
              <w:t xml:space="preserve"> for inspiration and ideas</w:t>
            </w:r>
            <w:r w:rsidRPr="0029002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7884EA0" w14:textId="77777777" w:rsidR="006E3F6A" w:rsidRPr="00290025" w:rsidRDefault="006E3F6A" w:rsidP="006E3F6A">
            <w:pPr>
              <w:rPr>
                <w:rFonts w:eastAsia="Calibri"/>
                <w:sz w:val="24"/>
                <w:szCs w:val="24"/>
              </w:rPr>
            </w:pPr>
          </w:p>
          <w:p w14:paraId="733D453C" w14:textId="3DAD7379" w:rsidR="006E3F6A" w:rsidRPr="00290025" w:rsidRDefault="00657CF0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  <w:hyperlink r:id="rId16" w:history="1">
              <w:r w:rsidR="00524EBE" w:rsidRPr="00290025">
                <w:rPr>
                  <w:rStyle w:val="Hyperlink"/>
                  <w:rFonts w:eastAsia="Calibri"/>
                  <w:b/>
                  <w:bCs/>
                  <w:sz w:val="24"/>
                  <w:szCs w:val="24"/>
                </w:rPr>
                <w:t>https://wearemenzies.com/wellbeing</w:t>
              </w:r>
            </w:hyperlink>
          </w:p>
          <w:p w14:paraId="7CC50071" w14:textId="77777777" w:rsidR="006E3F6A" w:rsidRPr="00290025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0BB238F9" w14:textId="77777777" w:rsidR="000C27BC" w:rsidRDefault="000C27BC" w:rsidP="00A00E3A"/>
    <w:sectPr w:rsidR="000C27BC" w:rsidSect="006E3F6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01B8" w14:textId="77777777" w:rsidR="00E47CEF" w:rsidRDefault="00E47CEF" w:rsidP="007D1518">
      <w:r>
        <w:separator/>
      </w:r>
    </w:p>
  </w:endnote>
  <w:endnote w:type="continuationSeparator" w:id="0">
    <w:p w14:paraId="2F4AEE1B" w14:textId="77777777" w:rsidR="00E47CEF" w:rsidRDefault="00E47CEF" w:rsidP="007D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B4F0" w14:textId="77777777" w:rsidR="0039099B" w:rsidRDefault="006F1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38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<w:pict>
            <v:shapetype id="_x0000_t32" coordsize="21600,21600" o:oned="t" filled="f" o:spt="32" path="m,l21600,21600e" w14:anchorId="3D6F9BA7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3BC1" w14:textId="77777777" w:rsidR="00383402" w:rsidRPr="00383402" w:rsidRDefault="007112AA" w:rsidP="00117C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a14="http://schemas.microsoft.com/office/drawing/2010/main" xmlns:pic="http://schemas.openxmlformats.org/drawingml/2006/picture">
          <w:pict>
            <v:shapetype id="_x0000_t32" coordsize="21600,21600" o:oned="t" filled="f" o:spt="32" path="m,l21600,21600e" w14:anchorId="48149C3E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64384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02" w:rsidRP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41A8" w14:textId="77777777" w:rsidR="00E47CEF" w:rsidRDefault="00E47CEF" w:rsidP="007D1518">
      <w:r>
        <w:separator/>
      </w:r>
    </w:p>
  </w:footnote>
  <w:footnote w:type="continuationSeparator" w:id="0">
    <w:p w14:paraId="0D59E29E" w14:textId="77777777" w:rsidR="00E47CEF" w:rsidRDefault="00E47CEF" w:rsidP="007D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D29" w14:textId="77777777" w:rsidR="00536495" w:rsidRDefault="00536495" w:rsidP="00A00E3A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F03" w14:textId="20E3CC10" w:rsidR="006E3F6A" w:rsidRDefault="006E3F6A" w:rsidP="006E3F6A">
    <w:pPr>
      <w:pStyle w:val="Header"/>
    </w:pPr>
  </w:p>
  <w:p w14:paraId="2AE19763" w14:textId="6A7DA60D" w:rsidR="006E3F6A" w:rsidRDefault="006E3F6A" w:rsidP="006E3F6A">
    <w:pPr>
      <w:pStyle w:val="Header"/>
    </w:pPr>
  </w:p>
  <w:p w14:paraId="6DAFB675" w14:textId="3BF63472" w:rsidR="006E3F6A" w:rsidRDefault="006E3F6A" w:rsidP="006E3F6A">
    <w:pPr>
      <w:pStyle w:val="Header"/>
    </w:pPr>
  </w:p>
  <w:p w14:paraId="1EE8C955" w14:textId="1767EC03" w:rsidR="006E3F6A" w:rsidRDefault="006E3F6A" w:rsidP="006E3F6A">
    <w:pPr>
      <w:pStyle w:val="Header"/>
    </w:pPr>
  </w:p>
  <w:p w14:paraId="2D6BF168" w14:textId="3ECFB9A6" w:rsidR="006E3F6A" w:rsidRPr="00221252" w:rsidRDefault="006E3F6A" w:rsidP="006E3F6A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221252">
      <w:rPr>
        <w:rFonts w:asciiTheme="minorHAnsi" w:hAnsiTheme="minorHAnsi" w:cstheme="minorHAnsi"/>
        <w:b/>
        <w:bCs/>
        <w:sz w:val="52"/>
        <w:szCs w:val="52"/>
      </w:rPr>
      <w:t xml:space="preserve">MORSE Week </w:t>
    </w:r>
  </w:p>
  <w:p w14:paraId="4064B049" w14:textId="02489660" w:rsidR="006E3F6A" w:rsidRPr="00221252" w:rsidRDefault="006E3F6A" w:rsidP="006E3F6A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2212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Day </w:t>
    </w:r>
    <w:r w:rsidR="0023748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F</w:t>
    </w:r>
    <w:r w:rsidR="0002477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ive</w:t>
    </w:r>
    <w:r w:rsidRPr="002212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– </w:t>
    </w:r>
    <w:r w:rsidR="0002477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Effectively</w:t>
    </w:r>
    <w:r w:rsidR="0023748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</w:t>
    </w:r>
    <w:r w:rsidRPr="002212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 </w:t>
    </w:r>
  </w:p>
  <w:p w14:paraId="5559310D" w14:textId="59BB9716" w:rsidR="006E3F6A" w:rsidRDefault="006E3F6A" w:rsidP="006E3F6A">
    <w:pPr>
      <w:pStyle w:val="Header"/>
    </w:pPr>
  </w:p>
  <w:p w14:paraId="0CA01F41" w14:textId="435D4269" w:rsidR="006E3F6A" w:rsidRDefault="006E3F6A" w:rsidP="006E3F6A">
    <w:pPr>
      <w:pStyle w:val="Header"/>
    </w:pPr>
  </w:p>
  <w:p w14:paraId="0BA964BA" w14:textId="77777777" w:rsidR="006E3F6A" w:rsidRPr="006E3F6A" w:rsidRDefault="006E3F6A" w:rsidP="006E3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-218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146F"/>
    <w:multiLevelType w:val="hybridMultilevel"/>
    <w:tmpl w:val="495E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ascii="Arial" w:hAnsi="Arial" w:hint="default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24AE"/>
    <w:rsid w:val="00003818"/>
    <w:rsid w:val="00007417"/>
    <w:rsid w:val="00016BF4"/>
    <w:rsid w:val="00023116"/>
    <w:rsid w:val="0002477D"/>
    <w:rsid w:val="000368F0"/>
    <w:rsid w:val="00044060"/>
    <w:rsid w:val="00056E1D"/>
    <w:rsid w:val="0006241D"/>
    <w:rsid w:val="00063D7C"/>
    <w:rsid w:val="00064FF9"/>
    <w:rsid w:val="00092015"/>
    <w:rsid w:val="0009763B"/>
    <w:rsid w:val="000A4351"/>
    <w:rsid w:val="000B4254"/>
    <w:rsid w:val="000B5938"/>
    <w:rsid w:val="000C27BC"/>
    <w:rsid w:val="000C6021"/>
    <w:rsid w:val="000D072F"/>
    <w:rsid w:val="000E4E21"/>
    <w:rsid w:val="00117C4F"/>
    <w:rsid w:val="00123D5C"/>
    <w:rsid w:val="00125900"/>
    <w:rsid w:val="001518C5"/>
    <w:rsid w:val="00151C27"/>
    <w:rsid w:val="00163642"/>
    <w:rsid w:val="001639FC"/>
    <w:rsid w:val="0018126C"/>
    <w:rsid w:val="00190CA7"/>
    <w:rsid w:val="001A0EEB"/>
    <w:rsid w:val="001B3651"/>
    <w:rsid w:val="001B4885"/>
    <w:rsid w:val="001B6C6E"/>
    <w:rsid w:val="001D390D"/>
    <w:rsid w:val="001D3A29"/>
    <w:rsid w:val="001D6A1C"/>
    <w:rsid w:val="001E2384"/>
    <w:rsid w:val="001F7792"/>
    <w:rsid w:val="00202342"/>
    <w:rsid w:val="002045A9"/>
    <w:rsid w:val="00210BE9"/>
    <w:rsid w:val="00221252"/>
    <w:rsid w:val="00232593"/>
    <w:rsid w:val="002368A0"/>
    <w:rsid w:val="00237484"/>
    <w:rsid w:val="0024364F"/>
    <w:rsid w:val="00290025"/>
    <w:rsid w:val="0029313C"/>
    <w:rsid w:val="002B141C"/>
    <w:rsid w:val="002B5C2D"/>
    <w:rsid w:val="002D775B"/>
    <w:rsid w:val="00313819"/>
    <w:rsid w:val="003179C6"/>
    <w:rsid w:val="00320EA0"/>
    <w:rsid w:val="003324E1"/>
    <w:rsid w:val="00334EE6"/>
    <w:rsid w:val="00335A66"/>
    <w:rsid w:val="00340D2E"/>
    <w:rsid w:val="003424CC"/>
    <w:rsid w:val="00362485"/>
    <w:rsid w:val="00375858"/>
    <w:rsid w:val="003815CF"/>
    <w:rsid w:val="003825F0"/>
    <w:rsid w:val="00383402"/>
    <w:rsid w:val="0039099B"/>
    <w:rsid w:val="00391AA0"/>
    <w:rsid w:val="003F6DCB"/>
    <w:rsid w:val="0040542E"/>
    <w:rsid w:val="00420CF3"/>
    <w:rsid w:val="004222B7"/>
    <w:rsid w:val="00430F0A"/>
    <w:rsid w:val="00455129"/>
    <w:rsid w:val="00457F3F"/>
    <w:rsid w:val="004600F1"/>
    <w:rsid w:val="00490DEF"/>
    <w:rsid w:val="004A4D69"/>
    <w:rsid w:val="004D2A8F"/>
    <w:rsid w:val="004F2ECE"/>
    <w:rsid w:val="00520327"/>
    <w:rsid w:val="005248C3"/>
    <w:rsid w:val="00524EBE"/>
    <w:rsid w:val="00536495"/>
    <w:rsid w:val="00555E1C"/>
    <w:rsid w:val="0055606E"/>
    <w:rsid w:val="0059175F"/>
    <w:rsid w:val="00597AA1"/>
    <w:rsid w:val="005B7D3C"/>
    <w:rsid w:val="005E2C0C"/>
    <w:rsid w:val="006037F9"/>
    <w:rsid w:val="006126EB"/>
    <w:rsid w:val="00623E54"/>
    <w:rsid w:val="00625ACB"/>
    <w:rsid w:val="0064787F"/>
    <w:rsid w:val="00647D4E"/>
    <w:rsid w:val="00657CF0"/>
    <w:rsid w:val="0068499F"/>
    <w:rsid w:val="00691B86"/>
    <w:rsid w:val="00692C3D"/>
    <w:rsid w:val="006C3ACA"/>
    <w:rsid w:val="006D6BFD"/>
    <w:rsid w:val="006E3F6A"/>
    <w:rsid w:val="006E5CC4"/>
    <w:rsid w:val="006F1295"/>
    <w:rsid w:val="006F2C3D"/>
    <w:rsid w:val="0070477F"/>
    <w:rsid w:val="007112AA"/>
    <w:rsid w:val="00716485"/>
    <w:rsid w:val="00725CAD"/>
    <w:rsid w:val="00725DA6"/>
    <w:rsid w:val="00733072"/>
    <w:rsid w:val="00740E0D"/>
    <w:rsid w:val="00741B29"/>
    <w:rsid w:val="00744DAC"/>
    <w:rsid w:val="00750D67"/>
    <w:rsid w:val="00762C96"/>
    <w:rsid w:val="00783C98"/>
    <w:rsid w:val="007B2041"/>
    <w:rsid w:val="007C28A3"/>
    <w:rsid w:val="007D1518"/>
    <w:rsid w:val="007E2B37"/>
    <w:rsid w:val="0082071A"/>
    <w:rsid w:val="0084228B"/>
    <w:rsid w:val="008474B2"/>
    <w:rsid w:val="00854510"/>
    <w:rsid w:val="0086248C"/>
    <w:rsid w:val="00877269"/>
    <w:rsid w:val="008C68A2"/>
    <w:rsid w:val="008D14DE"/>
    <w:rsid w:val="00923C0A"/>
    <w:rsid w:val="00943F47"/>
    <w:rsid w:val="00957ECB"/>
    <w:rsid w:val="009824B3"/>
    <w:rsid w:val="00996E19"/>
    <w:rsid w:val="009A2750"/>
    <w:rsid w:val="009D2B57"/>
    <w:rsid w:val="009E27BE"/>
    <w:rsid w:val="009E43FD"/>
    <w:rsid w:val="009F3ABB"/>
    <w:rsid w:val="009F48BB"/>
    <w:rsid w:val="00A00E3A"/>
    <w:rsid w:val="00A048C3"/>
    <w:rsid w:val="00A07E2F"/>
    <w:rsid w:val="00A15942"/>
    <w:rsid w:val="00A26E5F"/>
    <w:rsid w:val="00A54D13"/>
    <w:rsid w:val="00A617C3"/>
    <w:rsid w:val="00A76DA2"/>
    <w:rsid w:val="00A82143"/>
    <w:rsid w:val="00A9414A"/>
    <w:rsid w:val="00A94B35"/>
    <w:rsid w:val="00AA015A"/>
    <w:rsid w:val="00AF0B97"/>
    <w:rsid w:val="00B05FAC"/>
    <w:rsid w:val="00B31FC3"/>
    <w:rsid w:val="00B54239"/>
    <w:rsid w:val="00B56941"/>
    <w:rsid w:val="00B63291"/>
    <w:rsid w:val="00B6430A"/>
    <w:rsid w:val="00B80CB5"/>
    <w:rsid w:val="00B91C13"/>
    <w:rsid w:val="00B92639"/>
    <w:rsid w:val="00BA70E4"/>
    <w:rsid w:val="00BC5ACF"/>
    <w:rsid w:val="00BD0EE9"/>
    <w:rsid w:val="00BD1B5C"/>
    <w:rsid w:val="00BE5DD6"/>
    <w:rsid w:val="00BF3512"/>
    <w:rsid w:val="00C029ED"/>
    <w:rsid w:val="00C1498F"/>
    <w:rsid w:val="00C208AA"/>
    <w:rsid w:val="00C23174"/>
    <w:rsid w:val="00C23E84"/>
    <w:rsid w:val="00C36385"/>
    <w:rsid w:val="00C4588F"/>
    <w:rsid w:val="00C500D4"/>
    <w:rsid w:val="00C519AB"/>
    <w:rsid w:val="00C635A9"/>
    <w:rsid w:val="00C6573A"/>
    <w:rsid w:val="00C73E04"/>
    <w:rsid w:val="00C77F3E"/>
    <w:rsid w:val="00C803C4"/>
    <w:rsid w:val="00C8462E"/>
    <w:rsid w:val="00C96E68"/>
    <w:rsid w:val="00C9744E"/>
    <w:rsid w:val="00C97D0A"/>
    <w:rsid w:val="00CC13FF"/>
    <w:rsid w:val="00CC18A0"/>
    <w:rsid w:val="00CC45AE"/>
    <w:rsid w:val="00CD0273"/>
    <w:rsid w:val="00CD4E9A"/>
    <w:rsid w:val="00CD70F3"/>
    <w:rsid w:val="00CE3FE6"/>
    <w:rsid w:val="00CE798F"/>
    <w:rsid w:val="00CF0300"/>
    <w:rsid w:val="00D02455"/>
    <w:rsid w:val="00D22C8A"/>
    <w:rsid w:val="00D404B4"/>
    <w:rsid w:val="00D40782"/>
    <w:rsid w:val="00D752B2"/>
    <w:rsid w:val="00D82202"/>
    <w:rsid w:val="00D83B0B"/>
    <w:rsid w:val="00D907E3"/>
    <w:rsid w:val="00D90905"/>
    <w:rsid w:val="00DA3FA6"/>
    <w:rsid w:val="00DB3298"/>
    <w:rsid w:val="00DB59BE"/>
    <w:rsid w:val="00DB6A25"/>
    <w:rsid w:val="00DC7297"/>
    <w:rsid w:val="00DF160C"/>
    <w:rsid w:val="00DF4D84"/>
    <w:rsid w:val="00DF71B4"/>
    <w:rsid w:val="00E05FB1"/>
    <w:rsid w:val="00E2114F"/>
    <w:rsid w:val="00E237DC"/>
    <w:rsid w:val="00E258B8"/>
    <w:rsid w:val="00E47CEF"/>
    <w:rsid w:val="00E51352"/>
    <w:rsid w:val="00E74870"/>
    <w:rsid w:val="00E77F79"/>
    <w:rsid w:val="00E87033"/>
    <w:rsid w:val="00E97D48"/>
    <w:rsid w:val="00EA6620"/>
    <w:rsid w:val="00EC142C"/>
    <w:rsid w:val="00EC3685"/>
    <w:rsid w:val="00EC3E6C"/>
    <w:rsid w:val="00EE7B86"/>
    <w:rsid w:val="00F24F42"/>
    <w:rsid w:val="00F36A84"/>
    <w:rsid w:val="00F3763B"/>
    <w:rsid w:val="00F43823"/>
    <w:rsid w:val="00F51495"/>
    <w:rsid w:val="00F63C7B"/>
    <w:rsid w:val="00F74F9E"/>
    <w:rsid w:val="00FB1BB8"/>
    <w:rsid w:val="00FB7F72"/>
    <w:rsid w:val="00FE6E88"/>
    <w:rsid w:val="150F4594"/>
    <w:rsid w:val="199BF960"/>
    <w:rsid w:val="30FBF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2CCA7D0E-7A8D-417C-9028-0499BF6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499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MAHeading0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customStyle="1" w:styleId="MASenderDetails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customStyle="1" w:styleId="MADate">
    <w:name w:val="MA Date"/>
    <w:basedOn w:val="Normal"/>
    <w:rsid w:val="00BD1B5C"/>
    <w:pPr>
      <w:spacing w:before="1840" w:after="240"/>
    </w:pPr>
  </w:style>
  <w:style w:type="paragraph" w:customStyle="1" w:styleId="MASalutation">
    <w:name w:val="MA Salutation"/>
    <w:basedOn w:val="Normal"/>
    <w:next w:val="MASubject"/>
    <w:qFormat/>
    <w:rsid w:val="003324E1"/>
    <w:pPr>
      <w:spacing w:before="240" w:after="240"/>
    </w:pPr>
  </w:style>
  <w:style w:type="paragraph" w:customStyle="1" w:styleId="MASubject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customStyle="1" w:styleId="MANormal">
    <w:name w:val="MA Normal"/>
    <w:basedOn w:val="Normal"/>
    <w:qFormat/>
    <w:rsid w:val="0040542E"/>
    <w:pPr>
      <w:spacing w:after="260"/>
    </w:pPr>
  </w:style>
  <w:style w:type="paragraph" w:customStyle="1" w:styleId="MASpacer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customStyle="1" w:styleId="MARecipientDetails">
    <w:name w:val="MA Recipient Details"/>
    <w:basedOn w:val="Normal"/>
    <w:qFormat/>
    <w:rsid w:val="003324E1"/>
    <w:pPr>
      <w:spacing w:line="240" w:lineRule="atLeast"/>
    </w:pPr>
  </w:style>
  <w:style w:type="paragraph" w:customStyle="1" w:styleId="MASignoff">
    <w:name w:val="MA Signoff"/>
    <w:basedOn w:val="Normal"/>
    <w:qFormat/>
    <w:rsid w:val="003324E1"/>
  </w:style>
  <w:style w:type="paragraph" w:customStyle="1" w:styleId="MABullets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customStyle="1" w:styleId="MANumbered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customStyle="1" w:styleId="MAHeading3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customStyle="1" w:styleId="MenziesAviationBlueTable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sz="4" w:space="0" w:color="ACACAC" w:themeColor="accent4"/>
        <w:left w:val="single" w:sz="4" w:space="0" w:color="ACACAC" w:themeColor="accent4"/>
        <w:bottom w:val="single" w:sz="4" w:space="0" w:color="ACACAC" w:themeColor="accent4"/>
        <w:right w:val="single" w:sz="4" w:space="0" w:color="ACACAC" w:themeColor="accent4"/>
        <w:insideH w:val="single" w:sz="4" w:space="0" w:color="ACACAC" w:themeColor="accent4"/>
        <w:insideV w:val="single" w:sz="4" w:space="0" w:color="ACACAC" w:themeColor="accent4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4" w:space="0" w:color="ACACAC" w:themeColor="accent4"/>
          <w:left w:val="single" w:sz="4" w:space="0" w:color="ACACAC" w:themeColor="accent4"/>
          <w:bottom w:val="single" w:sz="4" w:space="0" w:color="ACACAC" w:themeColor="accent4"/>
          <w:right w:val="single" w:sz="4" w:space="0" w:color="ACACAC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24C6B" w:themeFill="accent1"/>
      </w:tcPr>
    </w:tblStylePr>
  </w:style>
  <w:style w:type="paragraph" w:customStyle="1" w:styleId="MAMainTitle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customStyle="1" w:styleId="MAHeading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customStyle="1" w:styleId="MAHeading2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customStyle="1" w:styleId="MADetails">
    <w:name w:val="MA Details"/>
    <w:basedOn w:val="Normal"/>
    <w:next w:val="MANormal"/>
    <w:qFormat/>
    <w:rsid w:val="00BA70E4"/>
    <w:pPr>
      <w:spacing w:line="240" w:lineRule="atLeast"/>
    </w:pPr>
  </w:style>
  <w:style w:type="paragraph" w:customStyle="1" w:styleId="MASalary">
    <w:name w:val="MA Salary"/>
    <w:basedOn w:val="MANormal"/>
    <w:next w:val="MADetails"/>
    <w:qFormat/>
    <w:rsid w:val="0040542E"/>
    <w:pPr>
      <w:spacing w:after="720"/>
    </w:pPr>
  </w:style>
  <w:style w:type="paragraph" w:customStyle="1" w:styleId="MALineDivider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EBE"/>
    <w:rPr>
      <w:color w:val="24B4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E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6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60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60C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BF351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earemenzies.com/wellbe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Menzies Aviation Internal Vacancy Template A4 (2020)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Menzies Aviation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creator>Joanna Jamrozy</dc:creator>
  <cp:keywords>Vacancy</cp:keywords>
  <dc:description>v1.0 by Kessler Associates</dc:description>
  <cp:lastModifiedBy>Sara Meiklejohn</cp:lastModifiedBy>
  <cp:revision>2</cp:revision>
  <dcterms:created xsi:type="dcterms:W3CDTF">2023-03-13T11:29:00Z</dcterms:created>
  <dcterms:modified xsi:type="dcterms:W3CDTF">2023-03-13T11:29:00Z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  <property fmtid="{D5CDD505-2E9C-101B-9397-08002B2CF9AE}" pid="8" name="GrammarlyDocumentId">
    <vt:lpwstr>38c5295a50ec283ef756b3c3aa52fe85e6c8f3c88efc000d76c52a49a31d75fd</vt:lpwstr>
  </property>
</Properties>
</file>